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АМУРСКАЯ ОБЛАСТЬ КОНСТАНТИНОВСКИЙ РАЙОН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 w:rsidR="00407BA7"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EE2D44" w:rsidRPr="007C362C" w:rsidRDefault="00EE2D44" w:rsidP="00EE2D44">
      <w:pPr>
        <w:pStyle w:val="2"/>
        <w:spacing w:line="240" w:lineRule="auto"/>
        <w:ind w:left="-142" w:right="-426"/>
        <w:rPr>
          <w:b w:val="0"/>
          <w:sz w:val="28"/>
          <w:szCs w:val="28"/>
        </w:rPr>
      </w:pPr>
    </w:p>
    <w:p w:rsidR="00EE2D44" w:rsidRDefault="00EE2D44" w:rsidP="00EE2D44">
      <w:pPr>
        <w:pStyle w:val="3"/>
        <w:rPr>
          <w:szCs w:val="28"/>
        </w:rPr>
      </w:pPr>
    </w:p>
    <w:p w:rsidR="00EE2D44" w:rsidRPr="00220953" w:rsidRDefault="00EE2D44" w:rsidP="0022095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7C362C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6B7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7B28">
              <w:rPr>
                <w:sz w:val="28"/>
                <w:szCs w:val="28"/>
              </w:rPr>
              <w:t>10</w:t>
            </w:r>
            <w:r w:rsidR="00986F5C">
              <w:rPr>
                <w:sz w:val="28"/>
                <w:szCs w:val="28"/>
              </w:rPr>
              <w:t>.</w:t>
            </w:r>
            <w:r w:rsidR="006B7B28">
              <w:rPr>
                <w:sz w:val="28"/>
                <w:szCs w:val="28"/>
              </w:rPr>
              <w:t>11</w:t>
            </w:r>
            <w:r w:rsidR="00986F5C">
              <w:rPr>
                <w:sz w:val="28"/>
                <w:szCs w:val="28"/>
              </w:rPr>
              <w:t>.20</w:t>
            </w:r>
            <w:r w:rsidR="006B7B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EE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3D330B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3D330B">
              <w:rPr>
                <w:sz w:val="28"/>
                <w:szCs w:val="28"/>
              </w:rPr>
              <w:t>30</w:t>
            </w:r>
          </w:p>
        </w:tc>
      </w:tr>
    </w:tbl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EE2D44" w:rsidP="00EE2D44">
      <w:pPr>
        <w:ind w:left="-360" w:firstLine="360"/>
        <w:jc w:val="center"/>
        <w:rPr>
          <w:sz w:val="28"/>
          <w:szCs w:val="28"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986F5C" w:rsidP="00EE2D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05 от 20.02.2017 года</w:t>
      </w: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Об   утверждении  муниципальной  долгосрочной целевой программы</w:t>
      </w:r>
    </w:p>
    <w:p w:rsidR="00EE2D44" w:rsidRPr="00377ABD" w:rsidRDefault="00EE2D44" w:rsidP="00220953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«Развитие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 w:rsidR="006B7B28">
        <w:rPr>
          <w:sz w:val="28"/>
          <w:szCs w:val="28"/>
        </w:rPr>
        <w:t xml:space="preserve">25 </w:t>
      </w:r>
      <w:r w:rsidRPr="007C362C">
        <w:rPr>
          <w:sz w:val="28"/>
          <w:szCs w:val="28"/>
        </w:rPr>
        <w:t xml:space="preserve"> годы»</w:t>
      </w:r>
    </w:p>
    <w:p w:rsidR="00EE2D44" w:rsidRPr="00067FF7" w:rsidRDefault="00EE2D44" w:rsidP="00EE2D44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EE2D44" w:rsidRPr="00067FF7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067FF7">
        <w:rPr>
          <w:rFonts w:ascii="Times New Roman" w:hAnsi="Times New Roman"/>
          <w:b/>
          <w:sz w:val="28"/>
          <w:szCs w:val="28"/>
        </w:rPr>
        <w:tab/>
      </w:r>
      <w:r w:rsidRPr="00067FF7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067FF7">
          <w:rPr>
            <w:rFonts w:ascii="Times New Roman" w:hAnsi="Times New Roman"/>
            <w:sz w:val="28"/>
            <w:szCs w:val="28"/>
          </w:rPr>
          <w:t>2007 г</w:t>
        </w:r>
      </w:smartTag>
      <w:r w:rsidRPr="00067FF7">
        <w:rPr>
          <w:rFonts w:ascii="Times New Roman" w:hAnsi="Times New Roman"/>
          <w:sz w:val="28"/>
          <w:szCs w:val="28"/>
        </w:rPr>
        <w:t xml:space="preserve">. № 329 – ФЗ, Уставом </w:t>
      </w:r>
      <w:r>
        <w:rPr>
          <w:rFonts w:ascii="Times New Roman" w:hAnsi="Times New Roman"/>
          <w:sz w:val="28"/>
          <w:szCs w:val="28"/>
        </w:rPr>
        <w:t>Зеньковского</w:t>
      </w:r>
      <w:r w:rsidRPr="00067FF7">
        <w:rPr>
          <w:rFonts w:ascii="Times New Roman" w:hAnsi="Times New Roman"/>
          <w:sz w:val="28"/>
          <w:szCs w:val="28"/>
        </w:rPr>
        <w:t xml:space="preserve"> сельсовета,  </w:t>
      </w:r>
    </w:p>
    <w:p w:rsidR="00EE2D44" w:rsidRPr="00067FF7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377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986F5C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F5C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337587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изложить: </w:t>
      </w:r>
      <w:r w:rsidR="00EE2D44" w:rsidRPr="00377ABD">
        <w:rPr>
          <w:rFonts w:ascii="Times New Roman" w:hAnsi="Times New Roman" w:cs="Times New Roman"/>
          <w:sz w:val="28"/>
          <w:szCs w:val="28"/>
        </w:rPr>
        <w:t xml:space="preserve">«Развитие  физической культуры и спорта </w:t>
      </w:r>
      <w:r w:rsidR="00EE2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E2D44">
        <w:rPr>
          <w:rFonts w:ascii="Times New Roman" w:hAnsi="Times New Roman"/>
          <w:sz w:val="28"/>
          <w:szCs w:val="28"/>
        </w:rPr>
        <w:t>Зеньковского</w:t>
      </w:r>
      <w:r w:rsidR="00EE2D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2D44" w:rsidRPr="00377A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E2D44" w:rsidRPr="00377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6F5C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83">
        <w:rPr>
          <w:rFonts w:ascii="Times New Roman" w:hAnsi="Times New Roman" w:cs="Times New Roman"/>
          <w:sz w:val="28"/>
          <w:szCs w:val="28"/>
        </w:rPr>
        <w:t>период реализации Программы – 2017 – 2015г.г.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- Объем и источники финансирования Программы – 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     2019 году – 200,0 тыс. руб.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     2020 году – 200,0 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     2021 году -  100,0тыс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220953" w:rsidRDefault="0022095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году - 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20953" w:rsidRPr="00CE1383" w:rsidRDefault="0022095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2023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1383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83">
        <w:rPr>
          <w:rFonts w:ascii="Times New Roman" w:hAnsi="Times New Roman" w:cs="Times New Roman"/>
          <w:sz w:val="28"/>
          <w:szCs w:val="28"/>
        </w:rPr>
        <w:t xml:space="preserve">    В 2017-2025 годах сумма финансирования подлежит корректировке с учетом последующего ежегодного индексирования.</w:t>
      </w:r>
    </w:p>
    <w:p w:rsidR="00CE1383" w:rsidRPr="00CE1383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BD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7ABD">
        <w:rPr>
          <w:rFonts w:ascii="Times New Roman" w:hAnsi="Times New Roman" w:cs="Times New Roman"/>
          <w:sz w:val="28"/>
          <w:szCs w:val="28"/>
        </w:rPr>
        <w:t xml:space="preserve">» ежегодной корректировке подлежат мероприятия и объемы их финансирования с учетом возможностей средств </w:t>
      </w:r>
      <w:r>
        <w:rPr>
          <w:rFonts w:ascii="Times New Roman" w:hAnsi="Times New Roman" w:cs="Times New Roman"/>
          <w:sz w:val="28"/>
          <w:szCs w:val="28"/>
        </w:rPr>
        <w:t>сельского бюджета.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7AB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 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A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44" w:rsidRPr="00377ABD" w:rsidRDefault="00EE2D44" w:rsidP="00EE2D44">
      <w:pPr>
        <w:rPr>
          <w:b/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  <w:r w:rsidRPr="00377ABD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>Зеньковского сельсовета                               Н.В.Полунин</w:t>
      </w:r>
      <w:r w:rsidR="00317598">
        <w:rPr>
          <w:sz w:val="28"/>
          <w:szCs w:val="28"/>
        </w:rPr>
        <w:t>а</w:t>
      </w:r>
    </w:p>
    <w:p w:rsidR="00EE2D44" w:rsidRDefault="00EE2D44" w:rsidP="00317598"/>
    <w:p w:rsidR="00EE2D44" w:rsidRDefault="00EE2D44" w:rsidP="00EE2D44">
      <w:pPr>
        <w:jc w:val="right"/>
      </w:pPr>
    </w:p>
    <w:p w:rsidR="00EE2D44" w:rsidRDefault="00EE2D44" w:rsidP="00EE2D44">
      <w:pPr>
        <w:jc w:val="right"/>
      </w:pPr>
    </w:p>
    <w:p w:rsidR="00EE2D44" w:rsidRPr="00D97958" w:rsidRDefault="00EE2D44" w:rsidP="00EE2D44">
      <w:pPr>
        <w:jc w:val="right"/>
        <w:rPr>
          <w:sz w:val="20"/>
          <w:szCs w:val="20"/>
        </w:rPr>
      </w:pPr>
      <w:r w:rsidRPr="00D97958">
        <w:rPr>
          <w:sz w:val="20"/>
          <w:szCs w:val="20"/>
        </w:rPr>
        <w:t xml:space="preserve">Приложение </w:t>
      </w:r>
    </w:p>
    <w:p w:rsidR="00EE2D44" w:rsidRPr="00D97958" w:rsidRDefault="00EE2D44" w:rsidP="00EE2D44">
      <w:pPr>
        <w:tabs>
          <w:tab w:val="left" w:pos="9360"/>
        </w:tabs>
        <w:ind w:left="5664"/>
        <w:rPr>
          <w:sz w:val="20"/>
          <w:szCs w:val="20"/>
        </w:rPr>
      </w:pPr>
      <w:r w:rsidRPr="00D97958">
        <w:rPr>
          <w:sz w:val="20"/>
          <w:szCs w:val="20"/>
        </w:rPr>
        <w:t>к постановлению  Администрации Зеньковского сельсовета</w:t>
      </w:r>
    </w:p>
    <w:p w:rsidR="00EE2D44" w:rsidRPr="00D97958" w:rsidRDefault="00EE2D44" w:rsidP="00EE2D44">
      <w:pPr>
        <w:tabs>
          <w:tab w:val="left" w:pos="9360"/>
        </w:tabs>
        <w:ind w:left="5664"/>
        <w:rPr>
          <w:sz w:val="20"/>
          <w:szCs w:val="20"/>
        </w:rPr>
      </w:pPr>
      <w:r w:rsidRPr="00D97958">
        <w:rPr>
          <w:sz w:val="20"/>
          <w:szCs w:val="20"/>
        </w:rPr>
        <w:t xml:space="preserve">от </w:t>
      </w:r>
      <w:r w:rsidR="00986F5C" w:rsidRPr="00D97958">
        <w:rPr>
          <w:sz w:val="20"/>
          <w:szCs w:val="20"/>
        </w:rPr>
        <w:t>28.08.2018</w:t>
      </w:r>
      <w:r w:rsidRPr="00D97958">
        <w:rPr>
          <w:sz w:val="20"/>
          <w:szCs w:val="20"/>
        </w:rPr>
        <w:t xml:space="preserve"> № </w:t>
      </w:r>
      <w:r w:rsidR="00986F5C" w:rsidRPr="00D97958">
        <w:rPr>
          <w:sz w:val="20"/>
          <w:szCs w:val="20"/>
        </w:rPr>
        <w:t>32</w:t>
      </w:r>
      <w:r w:rsidR="008B132E" w:rsidRPr="00D97958">
        <w:rPr>
          <w:sz w:val="20"/>
          <w:szCs w:val="20"/>
        </w:rPr>
        <w:t xml:space="preserve"> </w:t>
      </w:r>
      <w:proofErr w:type="gramStart"/>
      <w:r w:rsidR="008B132E" w:rsidRPr="00D97958">
        <w:rPr>
          <w:sz w:val="20"/>
          <w:szCs w:val="20"/>
        </w:rPr>
        <w:t xml:space="preserve">( </w:t>
      </w:r>
      <w:proofErr w:type="gramEnd"/>
      <w:r w:rsidR="008B132E" w:rsidRPr="00D97958">
        <w:rPr>
          <w:sz w:val="20"/>
          <w:szCs w:val="20"/>
        </w:rPr>
        <w:t>с изменениями от 10.11.2020)</w:t>
      </w:r>
    </w:p>
    <w:p w:rsidR="00EE2D44" w:rsidRPr="00D97958" w:rsidRDefault="00EE2D44" w:rsidP="00EE2D44">
      <w:pPr>
        <w:ind w:left="6372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Муниципальная  долгосрочная целевая программа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D97958" w:rsidRDefault="00EE2D44" w:rsidP="00CE1383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D97958" w:rsidTr="00D97958">
        <w:trPr>
          <w:trHeight w:val="2157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Устав  муниципального образования Зеньковского сельсовета</w:t>
            </w:r>
          </w:p>
          <w:p w:rsidR="00EE2D44" w:rsidRPr="00D97958" w:rsidRDefault="00EE2D44" w:rsidP="00407BA7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Постановление Администрации Зеньковского сельсовета от </w:t>
            </w:r>
            <w:r w:rsidR="00407BA7"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.02.2017</w:t>
            </w:r>
            <w:r w:rsidRPr="00D97958">
              <w:rPr>
                <w:sz w:val="20"/>
                <w:szCs w:val="20"/>
              </w:rPr>
              <w:t xml:space="preserve"> № </w:t>
            </w:r>
            <w:r w:rsidR="00407BA7" w:rsidRPr="00D97958">
              <w:rPr>
                <w:sz w:val="20"/>
                <w:szCs w:val="20"/>
              </w:rPr>
              <w:t xml:space="preserve">05 </w:t>
            </w:r>
            <w:r w:rsidRPr="00D97958">
              <w:rPr>
                <w:sz w:val="20"/>
                <w:szCs w:val="20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Создание условий для дополнительного привлечения населения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приобретение спортивного инвентаря,</w:t>
            </w:r>
            <w:r w:rsidR="00B5032E" w:rsidRPr="00D97958">
              <w:rPr>
                <w:sz w:val="20"/>
                <w:szCs w:val="20"/>
              </w:rPr>
              <w:t xml:space="preserve"> детских площадок,</w:t>
            </w:r>
            <w:r w:rsidRPr="00D97958">
              <w:rPr>
                <w:sz w:val="20"/>
                <w:szCs w:val="20"/>
              </w:rPr>
              <w:t xml:space="preserve"> формы;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- </w:t>
            </w:r>
            <w:proofErr w:type="gramStart"/>
            <w:r w:rsidRPr="00D97958">
              <w:rPr>
                <w:sz w:val="20"/>
                <w:szCs w:val="20"/>
              </w:rPr>
              <w:t>устойчивое</w:t>
            </w:r>
            <w:proofErr w:type="gramEnd"/>
            <w:r w:rsidRPr="00D97958">
              <w:rPr>
                <w:sz w:val="20"/>
                <w:szCs w:val="20"/>
              </w:rPr>
              <w:t xml:space="preserve"> финансовое обеспечение физической культуры и спорта в селе.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>-20</w:t>
            </w:r>
            <w:r w:rsidR="00CE1383" w:rsidRPr="00D97958">
              <w:rPr>
                <w:sz w:val="20"/>
                <w:szCs w:val="20"/>
              </w:rPr>
              <w:t>25</w:t>
            </w:r>
            <w:r w:rsidRPr="00D97958">
              <w:rPr>
                <w:sz w:val="20"/>
                <w:szCs w:val="20"/>
              </w:rPr>
              <w:t xml:space="preserve"> годы</w:t>
            </w:r>
          </w:p>
        </w:tc>
      </w:tr>
      <w:tr w:rsidR="00EE2D44" w:rsidRPr="00D97958" w:rsidTr="00D97958">
        <w:trPr>
          <w:trHeight w:val="1430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сельсовета,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МОУ 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СОШ;</w:t>
            </w:r>
          </w:p>
          <w:p w:rsidR="00EE2D44" w:rsidRPr="00D97958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</w:t>
            </w:r>
            <w:r w:rsidR="00B5032E" w:rsidRPr="00D97958">
              <w:rPr>
                <w:rFonts w:ascii="Times New Roman" w:hAnsi="Times New Roman" w:cs="Times New Roman"/>
              </w:rPr>
              <w:t>Зеньковский</w:t>
            </w:r>
            <w:r w:rsidRPr="00D97958">
              <w:rPr>
                <w:rFonts w:ascii="Times New Roman" w:hAnsi="Times New Roman" w:cs="Times New Roman"/>
              </w:rPr>
              <w:t xml:space="preserve"> СДК»;</w:t>
            </w:r>
          </w:p>
          <w:p w:rsidR="00B5032E" w:rsidRPr="00D97958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СДК».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proofErr w:type="spellStart"/>
            <w:r w:rsidRPr="00D97958">
              <w:rPr>
                <w:sz w:val="20"/>
                <w:szCs w:val="20"/>
              </w:rPr>
              <w:t>Золотоножская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Сельский бюджет</w:t>
            </w:r>
            <w:proofErr w:type="gramStart"/>
            <w:r w:rsidRPr="00D97958">
              <w:rPr>
                <w:sz w:val="20"/>
                <w:szCs w:val="20"/>
              </w:rPr>
              <w:t xml:space="preserve"> ;</w:t>
            </w:r>
            <w:proofErr w:type="gramEnd"/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Общий объем финансирования Программы – </w:t>
            </w:r>
            <w:r w:rsidR="00CE1383" w:rsidRPr="00D97958">
              <w:rPr>
                <w:sz w:val="20"/>
                <w:szCs w:val="20"/>
              </w:rPr>
              <w:t>881</w:t>
            </w:r>
            <w:r w:rsidRPr="00D97958">
              <w:rPr>
                <w:sz w:val="20"/>
                <w:szCs w:val="20"/>
              </w:rPr>
              <w:t xml:space="preserve"> тыс. рублей, в том числе </w:t>
            </w:r>
            <w:proofErr w:type="gramStart"/>
            <w:r w:rsidRPr="00D97958">
              <w:rPr>
                <w:sz w:val="20"/>
                <w:szCs w:val="20"/>
              </w:rPr>
              <w:t>в</w:t>
            </w:r>
            <w:proofErr w:type="gramEnd"/>
            <w:r w:rsidRPr="00D97958">
              <w:rPr>
                <w:sz w:val="20"/>
                <w:szCs w:val="20"/>
              </w:rPr>
              <w:t xml:space="preserve">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 xml:space="preserve"> году – 1</w:t>
            </w:r>
            <w:r w:rsidR="00104E9E" w:rsidRPr="00D97958">
              <w:rPr>
                <w:sz w:val="20"/>
                <w:szCs w:val="20"/>
              </w:rPr>
              <w:t>81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8</w:t>
            </w:r>
            <w:r w:rsidRPr="00D97958">
              <w:rPr>
                <w:sz w:val="20"/>
                <w:szCs w:val="20"/>
              </w:rPr>
              <w:t xml:space="preserve"> году –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тыс. руб.;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19</w:t>
            </w:r>
            <w:r w:rsidRPr="00D97958">
              <w:rPr>
                <w:sz w:val="20"/>
                <w:szCs w:val="20"/>
              </w:rPr>
              <w:t xml:space="preserve"> году – </w:t>
            </w:r>
            <w:r w:rsidR="00CE1383" w:rsidRPr="00D97958">
              <w:rPr>
                <w:sz w:val="20"/>
                <w:szCs w:val="20"/>
              </w:rPr>
              <w:t>200</w:t>
            </w:r>
            <w:r w:rsidR="00B5032E" w:rsidRPr="00D97958">
              <w:rPr>
                <w:sz w:val="20"/>
                <w:szCs w:val="20"/>
              </w:rPr>
              <w:t>,</w:t>
            </w:r>
            <w:r w:rsidRPr="00D97958">
              <w:rPr>
                <w:sz w:val="20"/>
                <w:szCs w:val="20"/>
              </w:rPr>
              <w:t>0 тыс. руб.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2020 году –</w:t>
            </w:r>
            <w:r w:rsidR="00407BA7" w:rsidRPr="00D97958">
              <w:rPr>
                <w:sz w:val="20"/>
                <w:szCs w:val="20"/>
              </w:rPr>
              <w:t xml:space="preserve"> 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CE1383" w:rsidRPr="00D97958" w:rsidRDefault="00CE138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2021 году -  100,0тыс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Pr="00D97958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2022 году – 1,0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Pr="00D97958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2023 году – 1,0 тыс. руб.</w:t>
            </w:r>
          </w:p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В 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>-20</w:t>
            </w:r>
            <w:r w:rsidR="00CE1383" w:rsidRPr="00D97958">
              <w:rPr>
                <w:sz w:val="20"/>
                <w:szCs w:val="20"/>
              </w:rPr>
              <w:t>25</w:t>
            </w:r>
            <w:r w:rsidRPr="00D97958">
              <w:rPr>
                <w:sz w:val="20"/>
                <w:szCs w:val="20"/>
              </w:rPr>
              <w:t xml:space="preserve"> годах сумма финансирования подлежит корректировке с учетом последующего ежегодного индексирования.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Успешное выполнение мероприятий Программы позволит: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D97958">
              <w:rPr>
                <w:sz w:val="20"/>
                <w:szCs w:val="20"/>
              </w:rPr>
              <w:t>контроля за</w:t>
            </w:r>
            <w:proofErr w:type="gramEnd"/>
            <w:r w:rsidRPr="00D97958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proofErr w:type="gramStart"/>
            <w:r w:rsidRPr="00D97958">
              <w:rPr>
                <w:sz w:val="20"/>
                <w:szCs w:val="20"/>
              </w:rPr>
              <w:t>Контроль за</w:t>
            </w:r>
            <w:proofErr w:type="gramEnd"/>
            <w:r w:rsidRPr="00D97958">
              <w:rPr>
                <w:sz w:val="20"/>
                <w:szCs w:val="20"/>
              </w:rPr>
              <w:t xml:space="preserve"> реализацией Программы осуществляется Администрацией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Константиновского района</w:t>
            </w:r>
          </w:p>
        </w:tc>
      </w:tr>
    </w:tbl>
    <w:p w:rsidR="00EE2D44" w:rsidRPr="00D97958" w:rsidRDefault="00EE2D44" w:rsidP="00EE2D44">
      <w:pPr>
        <w:jc w:val="both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2. Анализ и прогноз реализации  муниципальной долгосрочной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целевой программы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97958">
        <w:rPr>
          <w:sz w:val="20"/>
          <w:szCs w:val="20"/>
        </w:rPr>
        <w:t>самообразующего</w:t>
      </w:r>
      <w:proofErr w:type="spellEnd"/>
      <w:r w:rsidRPr="00D97958">
        <w:rPr>
          <w:sz w:val="20"/>
          <w:szCs w:val="20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p w:rsidR="00EE2D44" w:rsidRPr="00D97958" w:rsidRDefault="00EE2D44" w:rsidP="00EE2D44">
      <w:pPr>
        <w:rPr>
          <w:sz w:val="20"/>
          <w:szCs w:val="20"/>
        </w:rPr>
      </w:pPr>
      <w:r w:rsidRPr="00D97958">
        <w:rPr>
          <w:sz w:val="20"/>
          <w:szCs w:val="20"/>
        </w:rPr>
        <w:t>2.1. Реализация программы опирается на следующие принципы: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2.1.1. </w:t>
      </w:r>
      <w:proofErr w:type="gramStart"/>
      <w:r w:rsidRPr="00D97958">
        <w:rPr>
          <w:sz w:val="20"/>
          <w:szCs w:val="20"/>
        </w:rPr>
        <w:t>Соревновательный</w:t>
      </w:r>
      <w:proofErr w:type="gramEnd"/>
      <w:r w:rsidRPr="00D97958">
        <w:rPr>
          <w:sz w:val="20"/>
          <w:szCs w:val="20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D97958">
        <w:rPr>
          <w:sz w:val="20"/>
          <w:szCs w:val="20"/>
        </w:rPr>
        <w:t>7</w:t>
      </w:r>
      <w:r w:rsidRPr="00D97958">
        <w:rPr>
          <w:sz w:val="20"/>
          <w:szCs w:val="20"/>
        </w:rPr>
        <w:t>-20</w:t>
      </w:r>
      <w:r w:rsidR="00CE1383" w:rsidRPr="00D97958">
        <w:rPr>
          <w:sz w:val="20"/>
          <w:szCs w:val="20"/>
        </w:rPr>
        <w:t>25</w:t>
      </w:r>
      <w:r w:rsidRPr="00D97958">
        <w:rPr>
          <w:sz w:val="20"/>
          <w:szCs w:val="20"/>
        </w:rPr>
        <w:t xml:space="preserve"> </w:t>
      </w:r>
      <w:proofErr w:type="gramStart"/>
      <w:r w:rsidRPr="00D97958">
        <w:rPr>
          <w:sz w:val="20"/>
          <w:szCs w:val="20"/>
        </w:rPr>
        <w:t>годах</w:t>
      </w:r>
      <w:proofErr w:type="gramEnd"/>
      <w:r w:rsidRPr="00D97958">
        <w:rPr>
          <w:sz w:val="20"/>
          <w:szCs w:val="20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2.1.3. </w:t>
      </w:r>
      <w:proofErr w:type="gramStart"/>
      <w:r w:rsidRPr="00D97958">
        <w:rPr>
          <w:sz w:val="20"/>
          <w:szCs w:val="20"/>
        </w:rPr>
        <w:t>Территориальный</w:t>
      </w:r>
      <w:proofErr w:type="gramEnd"/>
      <w:r w:rsidRPr="00D97958">
        <w:rPr>
          <w:sz w:val="20"/>
          <w:szCs w:val="20"/>
        </w:rPr>
        <w:t xml:space="preserve"> - организация спортивно-оздоровительной работы по месту жительства.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</w:t>
      </w:r>
      <w:r w:rsidRPr="00D97958">
        <w:rPr>
          <w:sz w:val="20"/>
          <w:szCs w:val="20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2.1.4. </w:t>
      </w:r>
      <w:proofErr w:type="gramStart"/>
      <w:r w:rsidRPr="00D97958">
        <w:rPr>
          <w:sz w:val="20"/>
          <w:szCs w:val="20"/>
        </w:rPr>
        <w:t>Социальный</w:t>
      </w:r>
      <w:proofErr w:type="gramEnd"/>
      <w:r w:rsidRPr="00D97958">
        <w:rPr>
          <w:sz w:val="20"/>
          <w:szCs w:val="20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    </w:t>
      </w:r>
      <w:proofErr w:type="gramStart"/>
      <w:r w:rsidRPr="00D97958">
        <w:rPr>
          <w:sz w:val="20"/>
          <w:szCs w:val="20"/>
        </w:rPr>
        <w:t>Предполагается</w:t>
      </w:r>
      <w:r w:rsidRPr="00D97958">
        <w:rPr>
          <w:b/>
          <w:sz w:val="20"/>
          <w:szCs w:val="20"/>
        </w:rPr>
        <w:t>,</w:t>
      </w:r>
      <w:r w:rsidRPr="00D97958">
        <w:rPr>
          <w:sz w:val="20"/>
          <w:szCs w:val="20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</w:t>
      </w:r>
      <w:proofErr w:type="gramEnd"/>
      <w:r w:rsidRPr="00D97958">
        <w:rPr>
          <w:sz w:val="20"/>
          <w:szCs w:val="20"/>
        </w:rPr>
        <w:t xml:space="preserve">, </w:t>
      </w:r>
      <w:proofErr w:type="gramStart"/>
      <w:r w:rsidRPr="00D97958">
        <w:rPr>
          <w:sz w:val="20"/>
          <w:szCs w:val="20"/>
        </w:rPr>
        <w:t>которым</w:t>
      </w:r>
      <w:proofErr w:type="gramEnd"/>
      <w:r w:rsidRPr="00D97958">
        <w:rPr>
          <w:sz w:val="20"/>
          <w:szCs w:val="20"/>
        </w:rPr>
        <w:t xml:space="preserve"> небезразлично решение проблем в области физической культуры, спорта.</w:t>
      </w:r>
    </w:p>
    <w:p w:rsidR="00EE2D44" w:rsidRPr="00D97958" w:rsidRDefault="00EE2D44" w:rsidP="00D97958">
      <w:pPr>
        <w:jc w:val="both"/>
        <w:sectPr w:rsidR="00EE2D44" w:rsidRPr="00D97958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97958" w:rsidRDefault="00EE2D44" w:rsidP="00D97958">
      <w:pPr>
        <w:rPr>
          <w:b/>
        </w:rPr>
      </w:pP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Приложение к муниципальной  долгосрочной целевой программе </w:t>
      </w: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</w:t>
      </w:r>
    </w:p>
    <w:p w:rsidR="00EE2D44" w:rsidRPr="00D97958" w:rsidRDefault="00EE2D44" w:rsidP="00EE2D44">
      <w:pPr>
        <w:jc w:val="right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Основные мероприятия по реализации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муниципальной долгосрочной целевой программы «Развитие физической культуры и спорта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сельсовета»</w:t>
      </w: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431"/>
        <w:gridCol w:w="278"/>
        <w:gridCol w:w="431"/>
        <w:gridCol w:w="282"/>
        <w:gridCol w:w="427"/>
      </w:tblGrid>
      <w:tr w:rsidR="00FF2195" w:rsidRPr="00D97958" w:rsidTr="00FF2195">
        <w:trPr>
          <w:gridAfter w:val="4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№</w:t>
            </w:r>
          </w:p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proofErr w:type="gramStart"/>
            <w:r w:rsidRPr="00D97958">
              <w:rPr>
                <w:sz w:val="20"/>
                <w:szCs w:val="20"/>
              </w:rPr>
              <w:t>п</w:t>
            </w:r>
            <w:proofErr w:type="gramEnd"/>
            <w:r w:rsidRPr="00D97958">
              <w:rPr>
                <w:sz w:val="20"/>
                <w:szCs w:val="20"/>
              </w:rPr>
              <w:t>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D97958">
              <w:rPr>
                <w:sz w:val="20"/>
                <w:szCs w:val="20"/>
              </w:rPr>
              <w:t>финансирова</w:t>
            </w:r>
            <w:proofErr w:type="spellEnd"/>
          </w:p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F2195" w:rsidRPr="00D97958" w:rsidRDefault="00FF2195" w:rsidP="00BE2245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F2195" w:rsidRPr="00D97958" w:rsidRDefault="00FF2195" w:rsidP="00FF2195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</w:tcPr>
          <w:p w:rsidR="00FF2195" w:rsidRPr="00D97958" w:rsidRDefault="00FF2195" w:rsidP="00FF219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2021</w:t>
            </w:r>
          </w:p>
        </w:tc>
      </w:tr>
      <w:tr w:rsidR="00FF2195" w:rsidRPr="00D97958" w:rsidTr="00FF2195">
        <w:trPr>
          <w:cantSplit/>
        </w:trPr>
        <w:tc>
          <w:tcPr>
            <w:tcW w:w="14459" w:type="dxa"/>
            <w:gridSpan w:val="15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  <w:lang w:val="en-US"/>
              </w:rPr>
              <w:t>I</w:t>
            </w:r>
            <w:r w:rsidRPr="00D97958">
              <w:rPr>
                <w:sz w:val="20"/>
                <w:szCs w:val="20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1.1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Дир</w:t>
            </w:r>
            <w:proofErr w:type="spellEnd"/>
            <w:r w:rsidRPr="00D97958">
              <w:rPr>
                <w:sz w:val="20"/>
                <w:szCs w:val="20"/>
              </w:rP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Введение в МОУ СОШ </w:t>
            </w:r>
            <w:proofErr w:type="spellStart"/>
            <w:r w:rsidRPr="00D97958">
              <w:rPr>
                <w:sz w:val="20"/>
                <w:szCs w:val="20"/>
              </w:rPr>
              <w:t>физкультпауз</w:t>
            </w:r>
            <w:proofErr w:type="spellEnd"/>
            <w:r w:rsidRPr="00D97958">
              <w:rPr>
                <w:sz w:val="20"/>
                <w:szCs w:val="20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cantSplit/>
          <w:trHeight w:val="524"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1.3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 МОУ СОШ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cantSplit/>
          <w:trHeight w:val="1101"/>
        </w:trPr>
        <w:tc>
          <w:tcPr>
            <w:tcW w:w="478" w:type="dxa"/>
          </w:tcPr>
          <w:p w:rsidR="00FF2195" w:rsidRPr="00D97958" w:rsidRDefault="00FF2195" w:rsidP="00EA1246">
            <w:pPr>
              <w:ind w:right="-108" w:hanging="157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СДК», МКУК «Золотоножский СДК»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Якунина Т.В.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Колодина</w:t>
            </w:r>
            <w:proofErr w:type="spellEnd"/>
            <w:r w:rsidRPr="00D97958">
              <w:rPr>
                <w:sz w:val="20"/>
                <w:szCs w:val="20"/>
              </w:rPr>
              <w:t xml:space="preserve"> Ф.А.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gridAfter w:val="1"/>
          <w:wAfter w:w="427" w:type="dxa"/>
          <w:cantSplit/>
          <w:trHeight w:val="741"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FF2195" w:rsidRPr="00D97958" w:rsidRDefault="00FF2195" w:rsidP="00B5032E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олотоножка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2.2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Соревнования среди молодых семей  «Папа, мама, я – спортивная семья»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Март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олотоножка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0,5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2.3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Июнь </w:t>
            </w:r>
            <w:proofErr w:type="gramStart"/>
            <w:r w:rsidRPr="00D97958">
              <w:rPr>
                <w:sz w:val="20"/>
                <w:szCs w:val="20"/>
              </w:rPr>
              <w:t>-а</w:t>
            </w:r>
            <w:proofErr w:type="gramEnd"/>
            <w:r w:rsidRPr="00D97958">
              <w:rPr>
                <w:sz w:val="20"/>
                <w:szCs w:val="20"/>
              </w:rPr>
              <w:t>вгуст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ind w:left="-95" w:right="-108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ind w:left="-95"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</w:tr>
      <w:tr w:rsidR="00FF2195" w:rsidRPr="00D97958" w:rsidTr="00FF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97958">
              <w:rPr>
                <w:rFonts w:ascii="Times New Roman" w:hAnsi="Times New Roman" w:cs="Times New Roman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2195" w:rsidRPr="00D97958" w:rsidRDefault="00FF2195" w:rsidP="00BB7B5F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FF2195" w:rsidRPr="00D97958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«Зеньковский СДК»</w:t>
            </w:r>
          </w:p>
          <w:p w:rsidR="00FF2195" w:rsidRPr="00D97958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 xml:space="preserve">1,0 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Спортивные мероприятия посвященные «Дню физкультурника»</w:t>
            </w:r>
          </w:p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Июль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«Золотоножский СДК»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1,0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2.9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 спортинвентаря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196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92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2.10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180</w:t>
            </w: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2.11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3.1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F2195" w:rsidRPr="00D97958" w:rsidRDefault="00FF2195" w:rsidP="00BB7B5F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4,0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3.2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Размещение на  стенде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села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3.3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Создание и обновление в МОУ</w:t>
            </w:r>
            <w:proofErr w:type="gramStart"/>
            <w:r w:rsidRPr="00D97958">
              <w:rPr>
                <w:sz w:val="20"/>
                <w:szCs w:val="20"/>
              </w:rPr>
              <w:t xml:space="preserve"> ,</w:t>
            </w:r>
            <w:proofErr w:type="gramEnd"/>
            <w:r w:rsidRPr="00D97958">
              <w:rPr>
                <w:sz w:val="20"/>
                <w:szCs w:val="20"/>
              </w:rPr>
              <w:t xml:space="preserve">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МОУ СОШ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3.4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FF2195" w:rsidRPr="00D97958" w:rsidRDefault="00FF2195" w:rsidP="00BB7B5F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D97958">
              <w:rPr>
                <w:sz w:val="20"/>
                <w:szCs w:val="20"/>
              </w:rPr>
              <w:t>Зенньковского</w:t>
            </w:r>
            <w:proofErr w:type="spellEnd"/>
            <w:r w:rsidRPr="00D97958">
              <w:rPr>
                <w:sz w:val="20"/>
                <w:szCs w:val="20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13319" w:type="dxa"/>
            <w:gridSpan w:val="11"/>
            <w:vAlign w:val="center"/>
          </w:tcPr>
          <w:p w:rsidR="00FF2195" w:rsidRPr="00D97958" w:rsidRDefault="00FF2195" w:rsidP="00EA1246">
            <w:pPr>
              <w:jc w:val="right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200,0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100,0</w:t>
            </w:r>
          </w:p>
        </w:tc>
      </w:tr>
    </w:tbl>
    <w:p w:rsidR="00EE2D44" w:rsidRPr="00D97958" w:rsidRDefault="00EE2D44" w:rsidP="00EE2D44">
      <w:pPr>
        <w:rPr>
          <w:sz w:val="20"/>
          <w:szCs w:val="20"/>
        </w:rPr>
      </w:pPr>
    </w:p>
    <w:p w:rsidR="00EE2D44" w:rsidRPr="00F92EEC" w:rsidRDefault="00EE2D44" w:rsidP="00EE2D44"/>
    <w:p w:rsidR="004D16F0" w:rsidRDefault="004D16F0"/>
    <w:sectPr w:rsidR="004D16F0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D44"/>
    <w:rsid w:val="00104E9E"/>
    <w:rsid w:val="00220953"/>
    <w:rsid w:val="00317598"/>
    <w:rsid w:val="00337587"/>
    <w:rsid w:val="003D330B"/>
    <w:rsid w:val="00407BA7"/>
    <w:rsid w:val="004D16F0"/>
    <w:rsid w:val="0067660A"/>
    <w:rsid w:val="006B7B28"/>
    <w:rsid w:val="00867F55"/>
    <w:rsid w:val="008B132E"/>
    <w:rsid w:val="00986F5C"/>
    <w:rsid w:val="009964E8"/>
    <w:rsid w:val="00AD0B07"/>
    <w:rsid w:val="00B5032E"/>
    <w:rsid w:val="00B54E25"/>
    <w:rsid w:val="00B65CAA"/>
    <w:rsid w:val="00BB7B5F"/>
    <w:rsid w:val="00BE2245"/>
    <w:rsid w:val="00C12642"/>
    <w:rsid w:val="00C16D23"/>
    <w:rsid w:val="00C35586"/>
    <w:rsid w:val="00CE1383"/>
    <w:rsid w:val="00D942E8"/>
    <w:rsid w:val="00D97958"/>
    <w:rsid w:val="00E112D4"/>
    <w:rsid w:val="00EE2D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2020-12-09T05:29:00Z</cp:lastPrinted>
  <dcterms:created xsi:type="dcterms:W3CDTF">2017-03-01T23:44:00Z</dcterms:created>
  <dcterms:modified xsi:type="dcterms:W3CDTF">2020-12-09T05:30:00Z</dcterms:modified>
</cp:coreProperties>
</file>